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52705</wp:posOffset>
            </wp:positionV>
            <wp:extent cx="606425" cy="713105"/>
            <wp:effectExtent l="0" t="0" r="3175" b="10795"/>
            <wp:wrapSquare wrapText="bothSides"/>
            <wp:docPr id="1" name="图片 1" descr="D:\6CFS数据服务公司\CFS手机APP需求\CFS掌控消防42K\CFS掌控消防24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6CFS数据服务公司\CFS手机APP需求\CFS掌控消防42K\CFS掌控消防24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76200</wp:posOffset>
            </wp:positionV>
            <wp:extent cx="1141095" cy="379730"/>
            <wp:effectExtent l="0" t="0" r="1905" b="1270"/>
            <wp:wrapNone/>
            <wp:docPr id="6" name="图片 1" descr="C:\Users\QYC\Desktop\CFS城安-Logo_大 (股票代码).pngCFS城安-Logo_大 (股票代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QYC\Desktop\CFS城安-Logo_大 (股票代码).pngCFS城安-Logo_大 (股票代码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 </w:t>
      </w:r>
    </w:p>
    <w:p>
      <w:pPr>
        <w:spacing w:line="440" w:lineRule="exact"/>
        <w:jc w:val="center"/>
        <w:rPr>
          <w:b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color w:val="auto"/>
          <w:sz w:val="32"/>
          <w:szCs w:val="32"/>
        </w:rPr>
      </w:pPr>
    </w:p>
    <w:p>
      <w:pPr>
        <w:spacing w:line="440" w:lineRule="exac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采用</w:t>
      </w:r>
      <w:r>
        <w:rPr>
          <w:b/>
          <w:color w:val="auto"/>
          <w:sz w:val="32"/>
          <w:szCs w:val="32"/>
        </w:rPr>
        <w:t>CFS</w:t>
      </w:r>
      <w:r>
        <w:rPr>
          <w:rFonts w:hint="eastAsia"/>
          <w:b/>
          <w:color w:val="auto"/>
          <w:sz w:val="32"/>
          <w:szCs w:val="32"/>
        </w:rPr>
        <w:t>公司系统及产品的城市和项目清单</w:t>
      </w:r>
    </w:p>
    <w:p>
      <w:pPr>
        <w:spacing w:line="440" w:lineRule="exact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（2</w:t>
      </w:r>
      <w:r>
        <w:rPr>
          <w:color w:val="auto"/>
          <w:sz w:val="32"/>
          <w:szCs w:val="32"/>
        </w:rPr>
        <w:t>0</w:t>
      </w:r>
      <w:r>
        <w:rPr>
          <w:rFonts w:hint="eastAsia"/>
          <w:color w:val="auto"/>
          <w:sz w:val="32"/>
          <w:szCs w:val="32"/>
          <w:lang w:val="en-US" w:eastAsia="zh-CN"/>
        </w:rPr>
        <w:t>21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02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25</w:t>
      </w:r>
      <w:r>
        <w:rPr>
          <w:rFonts w:hint="eastAsia"/>
          <w:color w:val="auto"/>
          <w:sz w:val="32"/>
          <w:szCs w:val="32"/>
        </w:rPr>
        <w:t>日）</w:t>
      </w:r>
    </w:p>
    <w:p>
      <w:pPr>
        <w:spacing w:line="440" w:lineRule="exact"/>
        <w:jc w:val="center"/>
        <w:rPr>
          <w:rFonts w:hint="eastAsia"/>
          <w:color w:val="auto"/>
          <w:sz w:val="32"/>
          <w:szCs w:val="32"/>
        </w:rPr>
      </w:pPr>
    </w:p>
    <w:p>
      <w:pPr>
        <w:spacing w:line="440" w:lineRule="exact"/>
        <w:ind w:left="0" w:leftChars="0" w:firstLine="0" w:firstLineChars="0"/>
        <w:rPr>
          <w:b/>
          <w:bCs/>
          <w:color w:val="auto"/>
          <w:sz w:val="24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4"/>
        </w:rPr>
        <w:t>一）智慧城市智慧消防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首都政治中心区消防物联网监控管理系统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智慧朝阳消防物联网远程监控管理系统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智慧东城消防物联网远程监控管理系统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智慧海淀消防物联网远程监控管理系统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智慧顺义消防物联网远程监控管理系统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昌平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西城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丰台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石景山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tabs>
          <w:tab w:val="left" w:pos="7706"/>
        </w:tabs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大兴</w:t>
      </w:r>
      <w:r>
        <w:rPr>
          <w:rFonts w:hint="eastAsia"/>
          <w:color w:val="auto"/>
          <w:sz w:val="24"/>
        </w:rPr>
        <w:t>消防物联网远程监控管理系统</w:t>
      </w:r>
      <w:r>
        <w:rPr>
          <w:rFonts w:hint="eastAsia"/>
          <w:color w:val="auto"/>
          <w:sz w:val="24"/>
          <w:lang w:eastAsia="zh-CN"/>
        </w:rPr>
        <w:tab/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通州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房山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门头沟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怀柔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平谷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密云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智慧</w:t>
      </w:r>
      <w:r>
        <w:rPr>
          <w:rFonts w:hint="eastAsia"/>
          <w:color w:val="auto"/>
          <w:sz w:val="24"/>
          <w:lang w:val="en-US" w:eastAsia="zh-CN"/>
        </w:rPr>
        <w:t>延庆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北京丰台小微场所消防无线报警监测系统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北京总局物联网监控系统运营维护项目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东城区物联网监控系统运营维护项目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海淀区物联网监控系统运营维护项目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大兴区物联网监控系统运营维护项目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丰台区物联网监控系统运营维护项目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顺义区物联网监控系统运营维护项目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智慧天津消防综合监控管理系统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天津消防物联网远程监控管理系统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天津滨海消防物联网远程监控管理系统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天津河西消防物联网远程监控管理系统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天津武清消防物联网远程监控管理系统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天津津南消防物联网远程监控管理系统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天津沃深消防物联网远程监控管理系统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深圳消防物联网远程监控管理系统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哈尔滨消防物联网远程监控管理系统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长春消防物联网远程监控管理系统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长春市企业消防物联网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吉林市消防物联网监控管理系统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大庆市消防物联网监控管理系统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绥化市消防联网监控管理系统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呼和浩特物联网远程监控管理系统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石家庄消防物联网远程监控管理系统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郑州消防物联网远程监控管理系统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济南消防物联网远程监控管理系统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杭州消防物联网监控管理系统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杭州滨江消防物联网监控管理系统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南京消防物联网远程监控管理系统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湖南长沙消防物联网远程监控管理系统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陕西西安消防物联网远程监控管理系统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云南昆明消防物联网远程监控管理系统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</w:t>
      </w:r>
      <w:r>
        <w:rPr>
          <w:color w:val="auto"/>
          <w:sz w:val="24"/>
        </w:rPr>
        <w:t>昆明五华区</w:t>
      </w:r>
      <w:r>
        <w:rPr>
          <w:rFonts w:hint="eastAsia"/>
          <w:color w:val="auto"/>
          <w:sz w:val="24"/>
        </w:rPr>
        <w:t xml:space="preserve">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云南红河消防物联网远程监控管理系统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云南楚雄消防物联网远程监控管理系统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云南大理消防物联网远程监控管理系统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云南玉溪消防物联网远程监控管理系统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贵州贵阳黔南州平塘县消防物联网远程监控管理系统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重庆云阳县消防物联网远程监控管理系统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重庆铜梁县消防物联网远程监控管理系统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南宁消防安全重点单位监控管理与灭火救援指挥辅助系统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南宁消防物联网远程监控管理系统     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  <w:shd w:val="clear" w:color="FFFFFF" w:fill="D9D9D9"/>
        </w:rPr>
      </w:pPr>
      <w:r>
        <w:rPr>
          <w:rFonts w:hint="eastAsia"/>
          <w:color w:val="auto"/>
          <w:sz w:val="24"/>
          <w:shd w:val="clear" w:color="FFFFFF" w:fill="D9D9D9"/>
        </w:rPr>
        <w:t xml:space="preserve">海口消防联网远程监控管理系统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河北石家庄消防物联网远程监控管理系统   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河北秦皇岛消防物联网远程监控管理系统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河北张家口消防物联网远程监控管理系统  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河北沧州消防物联网远程监控管理系统  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河北廊坊消防物联网远程监控管理系统                 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黑龙江牡丹江消防物联网远程监控管理系统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吉林白山消防联网远程监控管理系统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内蒙古包头消防物联网远程监控管理系统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内蒙古呼伦贝尔消防物联网远程监控管理系统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内蒙古阿拉善城市消防远程监控系统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内蒙古乌兰察布消防物联网远程监控管理系统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内蒙古</w:t>
      </w:r>
      <w:r>
        <w:rPr>
          <w:color w:val="auto"/>
          <w:sz w:val="24"/>
        </w:rPr>
        <w:t>智慧消防</w:t>
      </w:r>
      <w:r>
        <w:rPr>
          <w:rFonts w:hint="eastAsia"/>
          <w:color w:val="auto"/>
          <w:sz w:val="24"/>
        </w:rPr>
        <w:t>数据</w:t>
      </w:r>
      <w:r>
        <w:rPr>
          <w:color w:val="auto"/>
          <w:sz w:val="24"/>
        </w:rPr>
        <w:t>信息中心系统</w:t>
      </w:r>
      <w:r>
        <w:rPr>
          <w:rFonts w:hint="eastAsia"/>
          <w:color w:val="auto"/>
          <w:sz w:val="24"/>
        </w:rPr>
        <w:t xml:space="preserve">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浙江金华消防物联网远程监控管理系统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浙江台州消防物联网远程监控管理系统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浙江宁波消防物联网远程监控管理系统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浙江湖州大型消防物联网监控管理系统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福建福州消防物联网远程监控管理系统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福建厦门消防物联网远程监控管理系统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福建厦门市湖里区消防物联网监控管理系统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福建泉州消防物联网远程监控管理系统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江西九江消防物联网远程监控管理系统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广东佛山消防物联网远程监控管理系统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广东韶关消防物联网远程监控管理系统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广东汕尾消防物联网远程监控管理系统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广东清远消防物联网远程监控管理系统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广西贵港消防物联网远程监控管理系统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湖北咸宁消防物联网远程监控管理系统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湖北襄阳消防物联网远程监控管理系统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湖南郴州消防物联网远程监控管理系统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河南洛阳消防物联网远程监控管理系统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河南郑州消防物联网远程监控管理系统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江苏淮安消防物联网远程监控管理系统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江苏扬州消防物联网远程监控管理系统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江苏苏州消防物联网远程监控管理系统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江苏常州消防物联网远程监控管理系统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江苏泰州消防物联网远程监控管理系统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江苏</w:t>
      </w:r>
      <w:r>
        <w:rPr>
          <w:color w:val="auto"/>
          <w:sz w:val="24"/>
        </w:rPr>
        <w:t>盐城</w:t>
      </w:r>
      <w:r>
        <w:rPr>
          <w:rFonts w:hint="eastAsia"/>
          <w:color w:val="auto"/>
          <w:sz w:val="24"/>
        </w:rPr>
        <w:t xml:space="preserve">消防物联网远程监控管理系统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山东青岛消防物联网远程监控管理系统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山东威海消防物联网远程监控管理系统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color w:val="auto"/>
          <w:sz w:val="24"/>
        </w:rPr>
        <w:t>山东德州</w:t>
      </w:r>
      <w:r>
        <w:rPr>
          <w:rFonts w:hint="eastAsia"/>
          <w:color w:val="auto"/>
          <w:sz w:val="24"/>
        </w:rPr>
        <w:t xml:space="preserve">消防物联网远程监控管理系统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color w:val="auto"/>
          <w:sz w:val="24"/>
        </w:rPr>
        <w:t>山东烟台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山东莱芜消防物联网远程监控管理系统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山东淄博消防物联网远程监控管理系统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山东东营消防物联网远程监控管理系统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山东聊城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山西孝义消防物联网远程监控管理系统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西藏日喀则消防物联网远程监控管理系统        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新疆库尔勒消防物联网远程监控管理系统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新疆克拉玛依消防物联网远程监控管理系统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新疆乌鲁木齐消防物联网远程监控管理系统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海南詹州市消防物联网远程监控管理系统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海南三亚市消防物联网远程监控管理系统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color w:val="auto"/>
          <w:sz w:val="24"/>
        </w:rPr>
      </w:pPr>
      <w:r>
        <w:rPr>
          <w:rFonts w:hint="eastAsia"/>
          <w:color w:val="auto"/>
          <w:sz w:val="24"/>
        </w:rPr>
        <w:t>甘肃广河消防物联网监控管理系统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陕西榆林消防物联网监控管理系统</w:t>
      </w:r>
    </w:p>
    <w:p>
      <w:pPr>
        <w:numPr>
          <w:ilvl w:val="0"/>
          <w:numId w:val="11"/>
        </w:numPr>
        <w:spacing w:line="440" w:lineRule="exact"/>
        <w:ind w:left="425" w:leftChars="0" w:hanging="425" w:firstLineChars="0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智赣119平台消防物联网项目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二）大型企业集团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、青岛海尔集团消防物联网远程监控管理系统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、中兴集团消防物联网远程监控管理系统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、万达集团消防物联网远程监控管理系统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、曹妃甸消防远程监控管理系统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、秦皇岛富士康消防远程监控管理系统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、北京奔驰消防远程监控系统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、神龙汽车有限公司消防物联网远程监控管理系统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、东风本田汽车有限公司消防物联网远程监控管理系统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0</w:t>
      </w:r>
      <w:r>
        <w:rPr>
          <w:color w:val="auto"/>
          <w:sz w:val="24"/>
        </w:rPr>
        <w:t>9</w:t>
      </w:r>
      <w:r>
        <w:rPr>
          <w:rFonts w:hint="eastAsia"/>
          <w:color w:val="auto"/>
          <w:sz w:val="24"/>
        </w:rPr>
        <w:t>、武汉生物制品研究所消防物联网远程监控管理系统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10、北京</w:t>
      </w:r>
      <w:r>
        <w:rPr>
          <w:color w:val="auto"/>
          <w:sz w:val="24"/>
        </w:rPr>
        <w:t>京东方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11、广西桂冠电力股份有限公司消防物联网远程监控管理系统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12、东风雷诺汽车有限公司消防物联网远程监控管理系统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13、贵州省宏立城集团智慧消防集控管理系统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14、徐州</w:t>
      </w:r>
      <w:r>
        <w:rPr>
          <w:color w:val="auto"/>
          <w:sz w:val="24"/>
        </w:rPr>
        <w:t>宿迁</w:t>
      </w:r>
      <w:r>
        <w:rPr>
          <w:rFonts w:hint="eastAsia"/>
          <w:color w:val="auto"/>
          <w:sz w:val="24"/>
        </w:rPr>
        <w:t>项王故里消防物联网监控管理系统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15、荣成市滕家镇老年公寓物联网监控管理系统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16、重庆某烟厂消防联网项目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17、无锡海太半导体消防物联网远程监控系统项目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18、南京禄口机场消防物联网远程监控系统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19、江苏省人民医院消防物联网远程监控系统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20、天津港神华煤码头消防物联网项目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21、宣威复烤厂安全生产监管系统项目 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22、泸西复烤厂安全生产监管系统项目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23、昭通卷烟厂安防、消防指挥中心系统建设项目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24、山东东营港经济开发区智慧园区项目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25、吉林长春政务大厅项目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26、秦皇岛市第一医院智慧消防建设项目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27、</w:t>
      </w:r>
      <w:r>
        <w:rPr>
          <w:rFonts w:hint="eastAsia" w:ascii="宋体" w:hAnsi="宋体" w:eastAsia="宋体" w:cs="宋体"/>
          <w:sz w:val="24"/>
          <w:szCs w:val="24"/>
        </w:rPr>
        <w:t>吉林市脑康医院消防物联网项目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28、</w:t>
      </w:r>
      <w:r>
        <w:rPr>
          <w:rFonts w:hint="eastAsia" w:ascii="宋体" w:hAnsi="宋体" w:eastAsia="宋体" w:cs="宋体"/>
          <w:sz w:val="24"/>
          <w:szCs w:val="24"/>
        </w:rPr>
        <w:t>吉林市社会福利院消防物联网项目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29、</w:t>
      </w:r>
      <w:r>
        <w:rPr>
          <w:rFonts w:hint="eastAsia" w:ascii="宋体" w:hAnsi="宋体" w:eastAsia="宋体" w:cs="宋体"/>
          <w:sz w:val="24"/>
          <w:szCs w:val="24"/>
        </w:rPr>
        <w:t>吉林市第二社会福利院消防物联网项目</w:t>
      </w:r>
    </w:p>
    <w:p>
      <w:pPr>
        <w:spacing w:line="44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三）高等院校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、中国人民大学消防安全物联网监控管理系统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2、北京科技大学消防物联网远程监控管理系统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3、北京工业大学消防物联网远程监控管理系统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4、北京二外消防物联网远程监控管理系统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5、北京体育大学消防物联网远程监控管理系统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6、北京理工大学消防物联网远程监控管理系统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7、中央财经大学消防物联网远程监控管理系统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8、</w:t>
      </w:r>
      <w:r>
        <w:rPr>
          <w:color w:val="auto"/>
          <w:sz w:val="24"/>
        </w:rPr>
        <w:t>北京交通大学</w:t>
      </w:r>
      <w:r>
        <w:rPr>
          <w:rFonts w:hint="eastAsia"/>
          <w:color w:val="auto"/>
          <w:sz w:val="24"/>
        </w:rPr>
        <w:t xml:space="preserve">消防物联网远程监控管理系统        </w:t>
      </w:r>
      <w:r>
        <w:rPr>
          <w:color w:val="auto"/>
          <w:sz w:val="24"/>
        </w:rPr>
        <w:br w:type="textWrapping"/>
      </w:r>
      <w:r>
        <w:rPr>
          <w:rFonts w:hint="eastAsia"/>
          <w:color w:val="auto"/>
          <w:sz w:val="24"/>
        </w:rPr>
        <w:t>9、北京</w:t>
      </w:r>
      <w:r>
        <w:rPr>
          <w:color w:val="auto"/>
          <w:sz w:val="24"/>
        </w:rPr>
        <w:t>农学院</w:t>
      </w:r>
      <w:r>
        <w:rPr>
          <w:rFonts w:hint="eastAsia"/>
          <w:color w:val="auto"/>
          <w:sz w:val="24"/>
        </w:rPr>
        <w:t>消防物联网远程监浙江控管理系统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10</w:t>
      </w:r>
      <w:r>
        <w:rPr>
          <w:rFonts w:hint="eastAsia"/>
          <w:color w:val="auto"/>
          <w:sz w:val="24"/>
        </w:rPr>
        <w:t>、北京服装</w:t>
      </w:r>
      <w:r>
        <w:rPr>
          <w:color w:val="auto"/>
          <w:sz w:val="24"/>
        </w:rPr>
        <w:t>学院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11、北京林业大学消防物联网远程监控管理系统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12、</w:t>
      </w:r>
      <w:r>
        <w:rPr>
          <w:color w:val="auto"/>
          <w:sz w:val="24"/>
        </w:rPr>
        <w:t>北京联合大学本部</w:t>
      </w:r>
      <w:r>
        <w:rPr>
          <w:rFonts w:hint="eastAsia"/>
          <w:color w:val="auto"/>
          <w:sz w:val="24"/>
        </w:rPr>
        <w:t xml:space="preserve">消防物联网远程监控管理系统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13、</w:t>
      </w:r>
      <w:r>
        <w:rPr>
          <w:color w:val="auto"/>
          <w:sz w:val="24"/>
        </w:rPr>
        <w:t>北京联合大学特殊教育学院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14、北京外国语学院消防物联网远程监控管理系统</w:t>
      </w:r>
    </w:p>
    <w:p>
      <w:pPr>
        <w:spacing w:line="440" w:lineRule="exact"/>
        <w:rPr>
          <w:rFonts w:cs="Arial" w:asciiTheme="minorEastAsia" w:hAnsiTheme="minorEastAsia" w:eastAsiaTheme="minorEastAsia"/>
          <w:color w:val="auto"/>
          <w:sz w:val="24"/>
          <w:shd w:val="clear" w:color="auto" w:fill="FFFFFF"/>
        </w:rPr>
      </w:pPr>
      <w:r>
        <w:rPr>
          <w:rFonts w:hint="eastAsia"/>
          <w:color w:val="auto"/>
          <w:sz w:val="24"/>
        </w:rPr>
        <w:t>15、</w:t>
      </w:r>
      <w:r>
        <w:rPr>
          <w:rFonts w:hint="eastAsia" w:cs="Arial" w:asciiTheme="minorEastAsia" w:hAnsiTheme="minorEastAsia" w:eastAsiaTheme="minorEastAsia"/>
          <w:color w:val="auto"/>
          <w:sz w:val="24"/>
          <w:shd w:val="clear" w:color="auto" w:fill="FFFFFF"/>
        </w:rPr>
        <w:t>北京国家关系学院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16、</w:t>
      </w:r>
      <w:r>
        <w:rPr>
          <w:rFonts w:hint="eastAsia" w:cs="Arial" w:asciiTheme="minorEastAsia" w:hAnsiTheme="minorEastAsia" w:eastAsiaTheme="minorEastAsia"/>
          <w:color w:val="auto"/>
          <w:sz w:val="24"/>
          <w:shd w:val="clear" w:color="auto" w:fill="FFFFFF"/>
        </w:rPr>
        <w:t>中国地质大学</w:t>
      </w:r>
      <w:r>
        <w:rPr>
          <w:rFonts w:hint="eastAsia"/>
          <w:color w:val="auto"/>
          <w:sz w:val="24"/>
        </w:rPr>
        <w:t>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17、</w:t>
      </w:r>
      <w:r>
        <w:rPr>
          <w:color w:val="auto"/>
          <w:sz w:val="24"/>
        </w:rPr>
        <w:t>首都经贸大学</w:t>
      </w:r>
      <w:r>
        <w:rPr>
          <w:rFonts w:hint="eastAsia"/>
          <w:color w:val="auto"/>
          <w:sz w:val="24"/>
        </w:rPr>
        <w:t xml:space="preserve">消防物联网远程监控管理系统  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 xml:space="preserve">8、华中科技大学消防物联网远程监控管理系统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19、北京大学医学部消防物联网远程监控管理系统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20、天津广播电视大学消防物联网远程监控管理系统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21、武汉商学院消防物联网远程监控管理系统           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22</w:t>
      </w:r>
      <w:r>
        <w:rPr>
          <w:rFonts w:hint="eastAsia"/>
          <w:color w:val="auto"/>
          <w:sz w:val="24"/>
        </w:rPr>
        <w:t>、长江大学武汉基地消防物联网远程监控管理系统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23、湖北理工大学消防物联网远程监控管理系统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24、中南民族大学消防物联网远程监控管理系统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25、南京体育学院消防物联网远程监控管理系统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26、南京农业大学消防物联网远程监控管理系统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27、常州大学消防物联网远程监控管理系统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28、南京林业大学消防物联网远程监控管理系统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29、南京邮电大学图书馆联网远程监控管理系统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30、太原</w:t>
      </w:r>
      <w:r>
        <w:rPr>
          <w:color w:val="auto"/>
          <w:sz w:val="24"/>
        </w:rPr>
        <w:t>理工大学</w:t>
      </w:r>
      <w:r>
        <w:rPr>
          <w:rFonts w:hint="eastAsia"/>
          <w:color w:val="auto"/>
          <w:sz w:val="24"/>
        </w:rPr>
        <w:t xml:space="preserve">消防物联网远程监控管理系统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31、太原科技大学消防物联网远程监控管理系统 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32、山西运城学院消防物联网远程监控管理系统 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33、黄山学院消防物联网远程监控管理系统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34、山东大学（威海）消防物联网监控系统</w:t>
      </w:r>
    </w:p>
    <w:p>
      <w:pPr>
        <w:spacing w:line="440" w:lineRule="exact"/>
        <w:rPr>
          <w:rFonts w:hint="eastAsia"/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5、浙江中医药大学消防系统改造、消防水监测系统建设、指挥消防管理平台建设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36、北京中医药大学消防联网系统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37、吉林医药学院消防联网项目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38、宁夏民族大学消防安全综合监控信息管理系统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39、长沙理工大学消防联网系统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40、滨州医学院消防可视化综合管理平台建设项目</w:t>
      </w:r>
    </w:p>
    <w:p>
      <w:pPr>
        <w:spacing w:line="440" w:lineRule="exac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41、长春中医药大学消防物联网项目</w:t>
      </w:r>
    </w:p>
    <w:p>
      <w:pPr>
        <w:spacing w:line="440" w:lineRule="exact"/>
        <w:rPr>
          <w:rFonts w:hint="eastAsia"/>
          <w:b/>
          <w:bCs/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四）金融系统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 xml:space="preserve">、北京工行消防远程监控管理系统      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、北京招商银行消防远程监控管理系统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、内蒙建行消防远程监控管理系统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4、浦发银行消防远程监控管理系统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五）通信行业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、天津移动消防安全集中监控管理系统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、大庆移动消防安全集中监控管理系统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 xml:space="preserve">、河南信阳移动消防安全集中监控管理系统       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、湖北电信消防联网监控管理系统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 xml:space="preserve">、武汉联通消防安全集中监控管理系统     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6、中国移动南方数据中心消防安全集中监控管理系统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7、山东日照联通消防物联网监控管理系统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8、山东威海联通消防物联网监控管理系统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9、山东烟台联通消防物联网监控管理系统        </w:t>
      </w:r>
    </w:p>
    <w:p>
      <w:pPr>
        <w:spacing w:line="44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、山东潍坊联通消防物联网监控管理系统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11、河北电信2019年智慧安保综合管理平台采购项目</w:t>
      </w:r>
    </w:p>
    <w:p>
      <w:pPr>
        <w:spacing w:line="440" w:lineRule="exac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12、中国电信江西公司智赣119消防大数据应用平台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六）电力行业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 xml:space="preserve">、海南电力消防远程监控管理系统     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 xml:space="preserve">、福建电力消防远程监控管理系统        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3、邯峰电厂消防远程监控管理系统</w:t>
      </w:r>
    </w:p>
    <w:p>
      <w:pPr>
        <w:spacing w:line="44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4、蓟县电力消防远程监控管理系统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5、国电湖北公司机房消防安全集中监控管理系统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6、黑龙江省无线电监测站系统铁塔及机房运维服务</w:t>
      </w:r>
    </w:p>
    <w:p>
      <w:pPr>
        <w:spacing w:line="440" w:lineRule="exac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7、鄂州电厂消防改造项目</w:t>
      </w:r>
    </w:p>
    <w:p>
      <w:pPr>
        <w:spacing w:line="440" w:lineRule="exac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8、贵州黔南供电局项项目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七）石油化工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、新疆独山子石化消防物联网远程监控管理系统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、济南石化消防物联网远程监控管理系统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、冀东油田消防远程监控管理系统</w:t>
      </w:r>
    </w:p>
    <w:p>
      <w:pPr>
        <w:spacing w:line="440" w:lineRule="exact"/>
        <w:rPr>
          <w:rFonts w:hint="eastAsia"/>
          <w:color w:val="auto"/>
          <w:sz w:val="24"/>
        </w:rPr>
      </w:pP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、延安炼化消防远程监控管理系统</w:t>
      </w:r>
    </w:p>
    <w:p>
      <w:pPr>
        <w:spacing w:line="440" w:lineRule="exact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5、中国石化长岭分公司火灾联网报警项目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八）钢铁集团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、鞍钢集团鲅鱼圈消防物联网远程监控管理系统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、鞍钢集团总厂消防物联网远程监控管理系统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、太原钢铁集团消防物联网远程监控管理系统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4、武钢医院消防物联网远程监控管理系统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5、曹妃甸消防物联网远程监控管理系统</w:t>
      </w:r>
    </w:p>
    <w:p>
      <w:pPr>
        <w:spacing w:line="440" w:lineRule="exact"/>
        <w:rPr>
          <w:color w:val="auto"/>
          <w:sz w:val="24"/>
        </w:rPr>
      </w:pPr>
    </w:p>
    <w:p>
      <w:pPr>
        <w:spacing w:line="440" w:lineRule="exac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九）特种行业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、某导弹部队消防远程监控管理系统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、二炮通信消防远程监控管理系统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、天津迎宾馆消防远程监控管理系统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、河南</w:t>
      </w:r>
      <w:r>
        <w:rPr>
          <w:color w:val="auto"/>
          <w:sz w:val="24"/>
        </w:rPr>
        <w:t>61</w:t>
      </w:r>
      <w:r>
        <w:rPr>
          <w:rFonts w:hint="eastAsia"/>
          <w:color w:val="auto"/>
          <w:sz w:val="24"/>
        </w:rPr>
        <w:t>3研究所消防远程监控管理系统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5</w:t>
      </w:r>
      <w:r>
        <w:rPr>
          <w:rFonts w:hint="eastAsia"/>
          <w:color w:val="auto"/>
          <w:sz w:val="24"/>
        </w:rPr>
        <w:t>、北京造币厂消防远程监控管理系统</w:t>
      </w:r>
    </w:p>
    <w:p>
      <w:pPr>
        <w:spacing w:line="440" w:lineRule="exact"/>
        <w:rPr>
          <w:rFonts w:hint="eastAsia"/>
          <w:color w:val="auto"/>
          <w:sz w:val="24"/>
        </w:rPr>
      </w:pP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、石家庄机场消防远程监控管理系统</w:t>
      </w:r>
    </w:p>
    <w:p>
      <w:pPr>
        <w:spacing w:line="440" w:lineRule="exact"/>
        <w:rPr>
          <w:rFonts w:hint="eastAsia"/>
          <w:color w:val="auto"/>
          <w:sz w:val="24"/>
        </w:rPr>
      </w:pPr>
    </w:p>
    <w:p>
      <w:pPr>
        <w:spacing w:line="440" w:lineRule="exac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十）消防维保公司自建维保中心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1、浙江快达消防维保监控中心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2、内蒙巴彦诺尔消防维保监控中心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3、吉林省中鼎消防维保监控中心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4、内蒙古华兴消防维保监控中心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5、白山市宏昌消防维保监控中心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6</w:t>
      </w:r>
      <w:r>
        <w:rPr>
          <w:rFonts w:hint="eastAsia"/>
          <w:color w:val="auto"/>
          <w:sz w:val="24"/>
        </w:rPr>
        <w:t>、秦皇岛海景酒店消防维保工程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7</w:t>
      </w:r>
      <w:r>
        <w:rPr>
          <w:rFonts w:hint="eastAsia"/>
          <w:color w:val="auto"/>
          <w:sz w:val="24"/>
        </w:rPr>
        <w:t>、天津消防维保远程监控系统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8</w:t>
      </w:r>
      <w:r>
        <w:rPr>
          <w:rFonts w:hint="eastAsia"/>
          <w:color w:val="auto"/>
          <w:sz w:val="24"/>
        </w:rPr>
        <w:t>、青岛国盾消防物联网远程维护中心</w:t>
      </w:r>
    </w:p>
    <w:p>
      <w:pPr>
        <w:spacing w:line="44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9、廊坊市阿拉丁平安消防维保监控中心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10、山西张涛消防维保监控中心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color w:val="auto"/>
          <w:sz w:val="24"/>
        </w:rPr>
        <w:t>11</w:t>
      </w:r>
      <w:r>
        <w:rPr>
          <w:rFonts w:hint="eastAsia"/>
          <w:color w:val="auto"/>
          <w:sz w:val="24"/>
        </w:rPr>
        <w:t>、广东</w:t>
      </w:r>
      <w:r>
        <w:rPr>
          <w:color w:val="auto"/>
          <w:sz w:val="24"/>
        </w:rPr>
        <w:t>华锐</w:t>
      </w:r>
      <w:r>
        <w:rPr>
          <w:rFonts w:hint="eastAsia"/>
          <w:color w:val="auto"/>
          <w:sz w:val="24"/>
        </w:rPr>
        <w:t>消防维保监控中心</w:t>
      </w:r>
    </w:p>
    <w:p>
      <w:pPr>
        <w:spacing w:line="44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12、国岷科技消防监控平台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276" w:right="1588" w:bottom="1559" w:left="1588" w:header="851" w:footer="709" w:gutter="0"/>
      <w:pgNumType w:fmt="decimal"/>
      <w:cols w:space="425" w:num="1"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240" w:lineRule="auto"/>
      <w:ind w:firstLine="90" w:firstLineChars="50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sz w:val="18"/>
        <w:szCs w:val="18"/>
      </w:rPr>
    </w:pPr>
    <w:r>
      <w:pict>
        <v:shape id="WordPictureWatermark340757898" o:spid="_x0000_s2057" o:spt="75" type="#_x0000_t75" style="position:absolute;left:0pt;height:651.7pt;width:460.8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文档水印-绿色缩小"/>
          <o:lock v:ext="edit" aspectratio="t"/>
        </v:shape>
      </w:pict>
    </w:r>
    <w:r>
      <w:t xml:space="preserve">       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  <w:b/>
        <w:color w:val="auto"/>
        <w:sz w:val="18"/>
        <w:szCs w:val="18"/>
      </w:rPr>
      <w:t>采用</w:t>
    </w:r>
    <w:r>
      <w:rPr>
        <w:b/>
        <w:color w:val="auto"/>
        <w:sz w:val="18"/>
        <w:szCs w:val="18"/>
      </w:rPr>
      <w:t>CFS</w:t>
    </w:r>
    <w:r>
      <w:rPr>
        <w:rFonts w:hint="eastAsia"/>
        <w:b/>
        <w:color w:val="auto"/>
        <w:sz w:val="18"/>
        <w:szCs w:val="18"/>
      </w:rPr>
      <w:t>公司系统及产品的城市和项目清单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pict>
        <v:shape id="WordPictureWatermark340757897" o:spid="_x0000_s2056" o:spt="75" type="#_x0000_t75" style="position:absolute;left:0pt;height:651.7pt;width:460.8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文档水印-绿色缩小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pict>
        <v:shape id="WordPictureWatermark340757896" o:spid="_x0000_s2055" o:spt="75" type="#_x0000_t75" style="position:absolute;left:0pt;height:651.7pt;width:460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文档水印-绿色缩小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EA842"/>
    <w:multiLevelType w:val="singleLevel"/>
    <w:tmpl w:val="B84EA8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4837A2"/>
    <w:multiLevelType w:val="multilevel"/>
    <w:tmpl w:val="024837A2"/>
    <w:lvl w:ilvl="0" w:tentative="0">
      <w:start w:val="1"/>
      <w:numFmt w:val="chineseCountingThousand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F01DD9"/>
    <w:multiLevelType w:val="multilevel"/>
    <w:tmpl w:val="1AF01DD9"/>
    <w:lvl w:ilvl="0" w:tentative="0">
      <w:start w:val="1"/>
      <w:numFmt w:val="decimal"/>
      <w:pStyle w:val="5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1271B"/>
    <w:multiLevelType w:val="multilevel"/>
    <w:tmpl w:val="1B01271B"/>
    <w:lvl w:ilvl="0" w:tentative="0">
      <w:start w:val="1"/>
      <w:numFmt w:val="decimal"/>
      <w:pStyle w:val="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FA7C0E"/>
    <w:multiLevelType w:val="multilevel"/>
    <w:tmpl w:val="1BFA7C0E"/>
    <w:lvl w:ilvl="0" w:tentative="0">
      <w:start w:val="1"/>
      <w:numFmt w:val="chineseCountingThousand"/>
      <w:pStyle w:val="2"/>
      <w:lvlText w:val="%1、"/>
      <w:lvlJc w:val="left"/>
      <w:pPr>
        <w:ind w:left="284" w:hanging="284"/>
      </w:pPr>
      <w:rPr>
        <w:rFonts w:hint="eastAsia"/>
        <w:b/>
        <w:i w:val="0"/>
        <w:sz w:val="36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284" w:hanging="284"/>
      </w:pPr>
      <w:rPr>
        <w:rFonts w:hint="default" w:ascii="Arial" w:hAnsi="Arial"/>
        <w:b/>
        <w:i w:val="0"/>
        <w:sz w:val="32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284" w:hanging="284"/>
      </w:pPr>
      <w:rPr>
        <w:rFonts w:hint="default" w:ascii="Arial" w:hAnsi="Arial"/>
        <w:b/>
        <w:i w:val="0"/>
        <w:sz w:val="3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284" w:hanging="284"/>
      </w:pPr>
      <w:rPr>
        <w:rFonts w:hint="default" w:ascii="Arial" w:hAnsi="Arial"/>
        <w:b/>
        <w:i w:val="0"/>
        <w:sz w:val="28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0"/>
        </w:tabs>
        <w:ind w:left="0" w:firstLine="0"/>
      </w:pPr>
      <w:rPr>
        <w:rFonts w:hint="default" w:ascii="Arial" w:hAnsi="Arial"/>
        <w:b/>
        <w:i w:val="0"/>
        <w:sz w:val="24"/>
      </w:rPr>
    </w:lvl>
    <w:lvl w:ilvl="5" w:tentative="0">
      <w:start w:val="1"/>
      <w:numFmt w:val="decimal"/>
      <w:pStyle w:val="7"/>
      <w:isLgl/>
      <w:lvlText w:val="%1.%2.%3.%4.%5.%6"/>
      <w:lvlJc w:val="left"/>
      <w:pPr>
        <w:tabs>
          <w:tab w:val="left" w:pos="0"/>
        </w:tabs>
        <w:ind w:left="0" w:firstLine="0"/>
      </w:pPr>
      <w:rPr>
        <w:rFonts w:hint="default" w:ascii="Arial" w:hAnsi="Arial"/>
        <w:b/>
        <w:i w:val="0"/>
        <w:sz w:val="24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0"/>
        </w:tabs>
        <w:ind w:left="0" w:firstLine="0"/>
      </w:pPr>
      <w:rPr>
        <w:rFonts w:hint="default" w:ascii="Arial" w:hAnsi="Arial"/>
        <w:b/>
        <w:i w:val="0"/>
        <w:sz w:val="24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hint="default" w:ascii="Arial" w:hAnsi="Arial"/>
        <w:b/>
        <w:i w:val="0"/>
        <w:sz w:val="24"/>
        <w:szCs w:val="24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tabs>
          <w:tab w:val="left" w:pos="0"/>
        </w:tabs>
        <w:ind w:left="0" w:firstLine="0"/>
      </w:pPr>
      <w:rPr>
        <w:rFonts w:hint="default" w:ascii="Arial" w:hAnsi="Arial"/>
        <w:b/>
        <w:i w:val="0"/>
        <w:sz w:val="24"/>
        <w:szCs w:val="24"/>
      </w:rPr>
    </w:lvl>
  </w:abstractNum>
  <w:abstractNum w:abstractNumId="5">
    <w:nsid w:val="1D0B62E5"/>
    <w:multiLevelType w:val="multilevel"/>
    <w:tmpl w:val="1D0B62E5"/>
    <w:lvl w:ilvl="0" w:tentative="0">
      <w:start w:val="1"/>
      <w:numFmt w:val="bullet"/>
      <w:pStyle w:val="75"/>
      <w:lvlText w:val="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abstractNum w:abstractNumId="6">
    <w:nsid w:val="50047862"/>
    <w:multiLevelType w:val="multilevel"/>
    <w:tmpl w:val="50047862"/>
    <w:lvl w:ilvl="0" w:tentative="0">
      <w:start w:val="1"/>
      <w:numFmt w:val="chineseCountingThousand"/>
      <w:pStyle w:val="74"/>
      <w:lvlText w:val="第%1部分"/>
      <w:lvlJc w:val="left"/>
      <w:pPr>
        <w:ind w:left="13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8F7B7A"/>
    <w:multiLevelType w:val="multilevel"/>
    <w:tmpl w:val="528F7B7A"/>
    <w:lvl w:ilvl="0" w:tentative="0">
      <w:start w:val="1"/>
      <w:numFmt w:val="bullet"/>
      <w:pStyle w:val="76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8">
    <w:nsid w:val="5F062842"/>
    <w:multiLevelType w:val="multilevel"/>
    <w:tmpl w:val="5F062842"/>
    <w:lvl w:ilvl="0" w:tentative="0">
      <w:start w:val="1"/>
      <w:numFmt w:val="bullet"/>
      <w:pStyle w:val="107"/>
      <w:lvlText w:val="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60"/>
        </w:tabs>
        <w:ind w:left="4560" w:hanging="420"/>
      </w:pPr>
      <w:rPr>
        <w:rFonts w:hint="default" w:ascii="Wingdings" w:hAnsi="Wingdings"/>
      </w:rPr>
    </w:lvl>
  </w:abstractNum>
  <w:abstractNum w:abstractNumId="9">
    <w:nsid w:val="60600D80"/>
    <w:multiLevelType w:val="multilevel"/>
    <w:tmpl w:val="60600D80"/>
    <w:lvl w:ilvl="0" w:tentative="0">
      <w:start w:val="1"/>
      <w:numFmt w:val="bullet"/>
      <w:pStyle w:val="18"/>
      <w:lvlText w:val=""/>
      <w:lvlJc w:val="left"/>
      <w:pPr>
        <w:tabs>
          <w:tab w:val="left" w:pos="-5"/>
        </w:tabs>
        <w:ind w:left="-5" w:hanging="420"/>
      </w:pPr>
      <w:rPr>
        <w:rFonts w:hint="default" w:ascii="Wingdings" w:hAnsi="Wingding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559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12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835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402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0">
    <w:nsid w:val="7BCB77E8"/>
    <w:multiLevelType w:val="multilevel"/>
    <w:tmpl w:val="7BCB77E8"/>
    <w:lvl w:ilvl="0" w:tentative="0">
      <w:start w:val="1"/>
      <w:numFmt w:val="bullet"/>
      <w:pStyle w:val="78"/>
      <w:lvlText w:val="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5"/>
    <w:rsid w:val="000B2251"/>
    <w:rsid w:val="000C1D5D"/>
    <w:rsid w:val="00116A56"/>
    <w:rsid w:val="0012624E"/>
    <w:rsid w:val="001447F3"/>
    <w:rsid w:val="00185782"/>
    <w:rsid w:val="001E60C7"/>
    <w:rsid w:val="001E68E5"/>
    <w:rsid w:val="00236B65"/>
    <w:rsid w:val="002A72B3"/>
    <w:rsid w:val="00305DEB"/>
    <w:rsid w:val="00331CB7"/>
    <w:rsid w:val="00381425"/>
    <w:rsid w:val="003965C7"/>
    <w:rsid w:val="003A7626"/>
    <w:rsid w:val="003E1156"/>
    <w:rsid w:val="0042656B"/>
    <w:rsid w:val="00426AFC"/>
    <w:rsid w:val="00443F43"/>
    <w:rsid w:val="004673A8"/>
    <w:rsid w:val="0047345F"/>
    <w:rsid w:val="00536981"/>
    <w:rsid w:val="005504FD"/>
    <w:rsid w:val="00550DAC"/>
    <w:rsid w:val="00573FCB"/>
    <w:rsid w:val="005E0E03"/>
    <w:rsid w:val="00691633"/>
    <w:rsid w:val="006B0E19"/>
    <w:rsid w:val="006E474F"/>
    <w:rsid w:val="00702152"/>
    <w:rsid w:val="0071187B"/>
    <w:rsid w:val="00720775"/>
    <w:rsid w:val="00781616"/>
    <w:rsid w:val="007C25BC"/>
    <w:rsid w:val="007C6CE1"/>
    <w:rsid w:val="00895754"/>
    <w:rsid w:val="008B37FF"/>
    <w:rsid w:val="008B70D8"/>
    <w:rsid w:val="008B764D"/>
    <w:rsid w:val="00912C66"/>
    <w:rsid w:val="009150D7"/>
    <w:rsid w:val="00967BDD"/>
    <w:rsid w:val="009805EC"/>
    <w:rsid w:val="009839C3"/>
    <w:rsid w:val="00A80874"/>
    <w:rsid w:val="00A92B31"/>
    <w:rsid w:val="00B0702E"/>
    <w:rsid w:val="00B24402"/>
    <w:rsid w:val="00B82F9C"/>
    <w:rsid w:val="00C21A5F"/>
    <w:rsid w:val="00C268FF"/>
    <w:rsid w:val="00CA0246"/>
    <w:rsid w:val="00CC0AD1"/>
    <w:rsid w:val="00D35A7D"/>
    <w:rsid w:val="00D91C75"/>
    <w:rsid w:val="00E17520"/>
    <w:rsid w:val="00E3122D"/>
    <w:rsid w:val="00E424D7"/>
    <w:rsid w:val="00E976C0"/>
    <w:rsid w:val="00F65362"/>
    <w:rsid w:val="1FE730E8"/>
    <w:rsid w:val="36BA0F4D"/>
    <w:rsid w:val="51CE0C0B"/>
    <w:rsid w:val="53083527"/>
    <w:rsid w:val="773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 w:locked="1"/>
    <w:lsdException w:qFormat="1"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nhideWhenUsed="0" w:uiPriority="0" w:semiHidden="0" w:name="caption" w:locked="1"/>
    <w:lsdException w:qFormat="1" w:unhideWhenUsed="0" w:uiPriority="99" w:semiHidden="0" w:name="table of figures" w:locked="1"/>
    <w:lsdException w:uiPriority="0" w:name="envelope address" w:locked="1"/>
    <w:lsdException w:uiPriority="0" w:name="envelope return" w:locked="1"/>
    <w:lsdException w:qFormat="1" w:unhideWhenUsed="0" w:uiPriority="0" w:semiHidden="0" w:name="footnote reference" w:locked="1"/>
    <w:lsdException w:unhideWhenUsed="0" w:uiPriority="0" w:semiHidden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nhideWhenUsed="0" w:uiPriority="0" w:semiHidden="0" w:name="List Number" w:locked="1"/>
    <w:lsdException w:qFormat="1" w:unhideWhenUsed="0" w:uiPriority="0" w:semiHidden="0" w:name="List 2"/>
    <w:lsdException w:uiPriority="0" w:name="List 3" w:locked="1"/>
    <w:lsdException w:unhideWhenUsed="0" w:uiPriority="0" w:semiHidden="0" w:name="List 4" w:locked="1"/>
    <w:lsdException w:unhideWhenUsed="0"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iPriority="99" w:semiHidden="0" w:name="Date" w:locked="1"/>
    <w:lsdException w:qFormat="1" w:unhideWhenUsed="0" w:uiPriority="0" w:semiHidden="0" w:name="Body Text First Indent" w:locked="1"/>
    <w:lsdException w:qFormat="1" w:uiPriority="0" w:name="Body Text First Indent 2" w:locked="1"/>
    <w:lsdException w:uiPriority="0" w:name="Note Heading" w:locked="1"/>
    <w:lsdException w:uiPriority="0" w:name="Body Text 2" w:locked="1"/>
    <w:lsdException w:qFormat="1" w:unhideWhenUsed="0" w:uiPriority="0" w:semiHidden="0" w:name="Body Text 3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 w:locked="1"/>
    <w:lsdException w:qFormat="1" w:unhideWhenUsed="0" w:uiPriority="99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qFormat="1" w:unhideWhenUsed="0" w:uiPriority="0" w:semiHidden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name="Normal Table"/>
    <w:lsdException w:qFormat="1"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qFormat="1" w:unhideWhenUsed="0" w:uiPriority="0" w:semiHidden="0" w:name="Table Grid" w:locked="1"/>
    <w:lsdException w:uiPriority="0" w:name="Table Theme" w:locked="1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326" w:beforeLines="100" w:after="244" w:afterLines="75" w:line="360" w:lineRule="auto"/>
      <w:contextualSpacing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link w:val="105"/>
    <w:qFormat/>
    <w:uiPriority w:val="0"/>
    <w:pPr>
      <w:keepNext/>
      <w:keepLines/>
      <w:numPr>
        <w:ilvl w:val="0"/>
        <w:numId w:val="2"/>
      </w:numPr>
      <w:tabs>
        <w:tab w:val="left" w:pos="600"/>
      </w:tabs>
      <w:spacing w:before="312" w:beforeLines="100" w:after="234" w:afterLines="75" w:line="360" w:lineRule="auto"/>
      <w:contextualSpacing/>
      <w:outlineLvl w:val="1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48"/>
    <w:qFormat/>
    <w:uiPriority w:val="0"/>
    <w:pPr>
      <w:keepNext/>
      <w:keepLines/>
      <w:numPr>
        <w:ilvl w:val="0"/>
        <w:numId w:val="3"/>
      </w:numPr>
      <w:tabs>
        <w:tab w:val="left" w:pos="840"/>
      </w:tabs>
      <w:spacing w:before="326" w:beforeLines="100" w:after="244" w:afterLines="75" w:line="360" w:lineRule="auto"/>
      <w:contextualSpacing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numPr>
        <w:ilvl w:val="0"/>
        <w:numId w:val="4"/>
      </w:numPr>
      <w:spacing w:before="312" w:beforeLines="100" w:after="234" w:afterLines="75" w:line="360" w:lineRule="auto"/>
      <w:contextualSpacing/>
      <w:outlineLvl w:val="3"/>
    </w:pPr>
    <w:rPr>
      <w:rFonts w:ascii="Times New Roman" w:hAnsi="Times New Roman" w:eastAsia="宋体" w:cs="Times New Roman"/>
      <w:b/>
      <w:bCs/>
      <w:kern w:val="2"/>
      <w:sz w:val="28"/>
      <w:szCs w:val="28"/>
      <w:lang w:val="en-US" w:eastAsia="zh-CN" w:bidi="ar-SA"/>
    </w:rPr>
  </w:style>
  <w:style w:type="paragraph" w:styleId="6">
    <w:name w:val="heading 5"/>
    <w:next w:val="1"/>
    <w:link w:val="49"/>
    <w:qFormat/>
    <w:uiPriority w:val="0"/>
    <w:pPr>
      <w:keepNext/>
      <w:keepLines/>
      <w:numPr>
        <w:ilvl w:val="4"/>
        <w:numId w:val="1"/>
      </w:numPr>
      <w:tabs>
        <w:tab w:val="left" w:pos="1152"/>
      </w:tabs>
      <w:spacing w:before="312" w:beforeLines="100" w:after="234" w:afterLines="75" w:line="360" w:lineRule="auto"/>
      <w:contextualSpacing/>
      <w:outlineLvl w:val="4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paragraph" w:styleId="7">
    <w:name w:val="heading 6"/>
    <w:next w:val="1"/>
    <w:link w:val="50"/>
    <w:qFormat/>
    <w:uiPriority w:val="0"/>
    <w:pPr>
      <w:keepNext/>
      <w:keepLines/>
      <w:numPr>
        <w:ilvl w:val="5"/>
        <w:numId w:val="1"/>
      </w:numPr>
      <w:tabs>
        <w:tab w:val="left" w:pos="1320"/>
      </w:tabs>
      <w:spacing w:before="312" w:beforeLines="100" w:after="234" w:afterLines="75" w:line="360" w:lineRule="auto"/>
      <w:contextualSpacing/>
      <w:outlineLvl w:val="5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8">
    <w:name w:val="heading 7"/>
    <w:next w:val="1"/>
    <w:link w:val="51"/>
    <w:qFormat/>
    <w:uiPriority w:val="0"/>
    <w:pPr>
      <w:keepNext/>
      <w:keepLines/>
      <w:numPr>
        <w:ilvl w:val="6"/>
        <w:numId w:val="1"/>
      </w:numPr>
      <w:tabs>
        <w:tab w:val="left" w:pos="1488"/>
      </w:tabs>
      <w:spacing w:before="312" w:beforeLines="100" w:after="234" w:afterLines="75" w:line="360" w:lineRule="auto"/>
      <w:contextualSpacing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keepNext/>
      <w:keepLines/>
      <w:numPr>
        <w:ilvl w:val="7"/>
        <w:numId w:val="1"/>
      </w:numPr>
      <w:tabs>
        <w:tab w:val="left" w:pos="1680"/>
      </w:tabs>
      <w:spacing w:before="312" w:beforeLines="100" w:after="234" w:afterLines="75" w:line="360" w:lineRule="auto"/>
      <w:contextualSpacing/>
      <w:outlineLvl w:val="7"/>
    </w:pPr>
    <w:rPr>
      <w:rFonts w:ascii="Arial" w:hAnsi="Arial" w:eastAsia="宋体" w:cs="Times New Roman"/>
      <w:b/>
      <w:kern w:val="2"/>
      <w:sz w:val="24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keepNext/>
      <w:keepLines/>
      <w:numPr>
        <w:ilvl w:val="8"/>
        <w:numId w:val="1"/>
      </w:numPr>
      <w:tabs>
        <w:tab w:val="left" w:pos="1872"/>
      </w:tabs>
      <w:spacing w:before="312" w:beforeLines="100" w:after="234" w:afterLines="75" w:line="360" w:lineRule="auto"/>
      <w:contextualSpacing/>
      <w:outlineLvl w:val="8"/>
    </w:pPr>
    <w:rPr>
      <w:rFonts w:ascii="Arial" w:hAnsi="Arial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42">
    <w:name w:val="Default Paragraph Font"/>
    <w:semiHidden/>
    <w:unhideWhenUsed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440"/>
    </w:pPr>
    <w:rPr>
      <w:sz w:val="20"/>
      <w:szCs w:val="20"/>
    </w:rPr>
  </w:style>
  <w:style w:type="paragraph" w:styleId="12">
    <w:name w:val="Normal Indent"/>
    <w:basedOn w:val="1"/>
    <w:link w:val="94"/>
    <w:qFormat/>
    <w:locked/>
    <w:uiPriority w:val="0"/>
    <w:pPr>
      <w:widowControl/>
      <w:adjustRightInd/>
      <w:snapToGrid/>
    </w:pPr>
  </w:style>
  <w:style w:type="paragraph" w:styleId="13">
    <w:name w:val="caption"/>
    <w:basedOn w:val="1"/>
    <w:next w:val="1"/>
    <w:qFormat/>
    <w:locked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link w:val="52"/>
    <w:locked/>
    <w:uiPriority w:val="0"/>
    <w:pPr>
      <w:shd w:val="clear" w:color="auto" w:fill="000080"/>
    </w:pPr>
    <w:rPr>
      <w:sz w:val="18"/>
    </w:rPr>
  </w:style>
  <w:style w:type="paragraph" w:styleId="15">
    <w:name w:val="annotation text"/>
    <w:basedOn w:val="1"/>
    <w:link w:val="87"/>
    <w:locked/>
    <w:uiPriority w:val="0"/>
  </w:style>
  <w:style w:type="paragraph" w:styleId="16">
    <w:name w:val="Body Text 3"/>
    <w:next w:val="1"/>
    <w:qFormat/>
    <w:uiPriority w:val="0"/>
    <w:pPr>
      <w:spacing w:after="156" w:afterLines="50"/>
      <w:jc w:val="center"/>
    </w:pPr>
    <w:rPr>
      <w:rFonts w:ascii="Times New Roman" w:hAnsi="Times New Roman" w:eastAsia="楷体_GB2312" w:cs="Times New Roman"/>
      <w:kern w:val="2"/>
      <w:sz w:val="24"/>
      <w:szCs w:val="16"/>
      <w:lang w:val="en-US" w:eastAsia="zh-CN" w:bidi="ar-SA"/>
    </w:rPr>
  </w:style>
  <w:style w:type="paragraph" w:styleId="17">
    <w:name w:val="Body Text"/>
    <w:basedOn w:val="1"/>
    <w:link w:val="91"/>
    <w:semiHidden/>
    <w:unhideWhenUsed/>
    <w:uiPriority w:val="0"/>
    <w:pPr>
      <w:spacing w:after="120"/>
    </w:pPr>
  </w:style>
  <w:style w:type="paragraph" w:styleId="18">
    <w:name w:val="Body Text Indent"/>
    <w:basedOn w:val="1"/>
    <w:next w:val="1"/>
    <w:link w:val="53"/>
    <w:qFormat/>
    <w:uiPriority w:val="0"/>
    <w:pPr>
      <w:numPr>
        <w:ilvl w:val="0"/>
        <w:numId w:val="5"/>
      </w:numPr>
      <w:tabs>
        <w:tab w:val="clear" w:pos="-5"/>
      </w:tabs>
      <w:ind w:left="0" w:firstLine="420"/>
    </w:pPr>
  </w:style>
  <w:style w:type="paragraph" w:styleId="19">
    <w:name w:val="List 2"/>
    <w:next w:val="1"/>
    <w:qFormat/>
    <w:uiPriority w:val="0"/>
    <w:pPr>
      <w:spacing w:before="120" w:after="120"/>
      <w:jc w:val="right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paragraph" w:styleId="20">
    <w:name w:val="toc 5"/>
    <w:next w:val="21"/>
    <w:qFormat/>
    <w:uiPriority w:val="39"/>
    <w:pPr>
      <w:spacing w:line="360" w:lineRule="auto"/>
      <w:ind w:firstLine="600" w:firstLineChars="6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1">
    <w:name w:val="toc 6"/>
    <w:next w:val="1"/>
    <w:qFormat/>
    <w:uiPriority w:val="39"/>
    <w:pPr>
      <w:ind w:firstLine="750" w:firstLineChars="750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2">
    <w:name w:val="toc 3"/>
    <w:next w:val="23"/>
    <w:qFormat/>
    <w:uiPriority w:val="39"/>
    <w:pPr>
      <w:spacing w:line="360" w:lineRule="auto"/>
      <w:ind w:firstLine="300" w:firstLineChars="3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3">
    <w:name w:val="toc 4"/>
    <w:next w:val="20"/>
    <w:qFormat/>
    <w:uiPriority w:val="39"/>
    <w:pPr>
      <w:spacing w:line="360" w:lineRule="auto"/>
      <w:ind w:firstLine="450" w:firstLineChars="45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4">
    <w:name w:val="Plain Text"/>
    <w:basedOn w:val="1"/>
    <w:link w:val="89"/>
    <w:qFormat/>
    <w:locked/>
    <w:uiPriority w:val="0"/>
    <w:pPr>
      <w:adjustRightInd/>
      <w:snapToGrid/>
      <w:spacing w:line="240" w:lineRule="auto"/>
      <w:ind w:firstLine="0" w:firstLineChars="0"/>
      <w:jc w:val="both"/>
    </w:pPr>
    <w:rPr>
      <w:rFonts w:ascii="宋体" w:hAnsi="Courier New"/>
      <w:sz w:val="21"/>
      <w:szCs w:val="20"/>
    </w:rPr>
  </w:style>
  <w:style w:type="paragraph" w:styleId="25">
    <w:name w:val="toc 8"/>
    <w:basedOn w:val="1"/>
    <w:next w:val="1"/>
    <w:qFormat/>
    <w:uiPriority w:val="39"/>
    <w:pPr>
      <w:ind w:left="1680"/>
    </w:pPr>
    <w:rPr>
      <w:sz w:val="20"/>
      <w:szCs w:val="20"/>
    </w:rPr>
  </w:style>
  <w:style w:type="paragraph" w:styleId="26">
    <w:name w:val="Date"/>
    <w:basedOn w:val="1"/>
    <w:next w:val="1"/>
    <w:link w:val="104"/>
    <w:unhideWhenUsed/>
    <w:qFormat/>
    <w:locked/>
    <w:uiPriority w:val="99"/>
    <w:pPr>
      <w:adjustRightInd/>
      <w:snapToGrid/>
      <w:spacing w:line="240" w:lineRule="auto"/>
      <w:ind w:left="100" w:leftChars="2500" w:firstLine="0" w:firstLineChars="0"/>
      <w:jc w:val="both"/>
    </w:pPr>
    <w:rPr>
      <w:rFonts w:ascii="Calibri" w:hAnsi="Calibri"/>
      <w:sz w:val="21"/>
      <w:szCs w:val="22"/>
    </w:rPr>
  </w:style>
  <w:style w:type="paragraph" w:styleId="27">
    <w:name w:val="Balloon Text"/>
    <w:basedOn w:val="1"/>
    <w:link w:val="73"/>
    <w:qFormat/>
    <w:locked/>
    <w:uiPriority w:val="0"/>
    <w:pPr>
      <w:spacing w:line="240" w:lineRule="auto"/>
    </w:pPr>
    <w:rPr>
      <w:sz w:val="18"/>
      <w:szCs w:val="18"/>
    </w:rPr>
  </w:style>
  <w:style w:type="paragraph" w:styleId="28">
    <w:name w:val="footer"/>
    <w:link w:val="55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9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righ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0">
    <w:name w:val="toc 1"/>
    <w:next w:val="31"/>
    <w:qFormat/>
    <w:uiPriority w:val="39"/>
    <w:pPr>
      <w:tabs>
        <w:tab w:val="left" w:pos="1200"/>
        <w:tab w:val="right" w:leader="dot" w:pos="8301"/>
      </w:tabs>
      <w:spacing w:line="360" w:lineRule="auto"/>
      <w:ind w:left="358" w:hanging="358" w:hangingChars="149"/>
    </w:pPr>
    <w:rPr>
      <w:rFonts w:ascii="Times New Roman" w:hAnsi="Times New Roman" w:eastAsia="宋体" w:cs="Times New Roman"/>
      <w:bCs/>
      <w:kern w:val="2"/>
      <w:sz w:val="24"/>
      <w:lang w:val="en-US" w:eastAsia="zh-CN" w:bidi="ar-SA"/>
    </w:rPr>
  </w:style>
  <w:style w:type="paragraph" w:styleId="31">
    <w:name w:val="toc 2"/>
    <w:next w:val="22"/>
    <w:uiPriority w:val="39"/>
    <w:pPr>
      <w:tabs>
        <w:tab w:val="left" w:pos="1080"/>
        <w:tab w:val="left" w:pos="1440"/>
        <w:tab w:val="right" w:leader="dot" w:pos="8301"/>
      </w:tabs>
      <w:spacing w:line="360" w:lineRule="auto"/>
      <w:ind w:firstLine="360" w:firstLineChars="150"/>
    </w:pPr>
    <w:rPr>
      <w:rFonts w:ascii="Times New Roman" w:hAnsi="Times New Roman" w:eastAsia="宋体" w:cs="Times New Roman"/>
      <w:iCs/>
      <w:kern w:val="2"/>
      <w:sz w:val="24"/>
      <w:lang w:val="en-US" w:eastAsia="zh-CN" w:bidi="ar-SA"/>
    </w:rPr>
  </w:style>
  <w:style w:type="paragraph" w:styleId="32">
    <w:name w:val="footnote text"/>
    <w:basedOn w:val="1"/>
    <w:link w:val="70"/>
    <w:qFormat/>
    <w:locked/>
    <w:uiPriority w:val="0"/>
    <w:rPr>
      <w:sz w:val="18"/>
      <w:szCs w:val="18"/>
    </w:rPr>
  </w:style>
  <w:style w:type="paragraph" w:styleId="33">
    <w:name w:val="table of figures"/>
    <w:next w:val="1"/>
    <w:qFormat/>
    <w:locked/>
    <w:uiPriority w:val="99"/>
    <w:pPr>
      <w:spacing w:line="360" w:lineRule="auto"/>
    </w:pPr>
    <w:rPr>
      <w:rFonts w:ascii="Times New Roman" w:hAnsi="Times New Roman" w:eastAsia="宋体" w:cs="Times New Roman"/>
      <w:smallCaps/>
      <w:kern w:val="2"/>
      <w:sz w:val="24"/>
      <w:lang w:val="en-US" w:eastAsia="zh-CN" w:bidi="ar-SA"/>
    </w:rPr>
  </w:style>
  <w:style w:type="paragraph" w:styleId="34">
    <w:name w:val="toc 9"/>
    <w:basedOn w:val="1"/>
    <w:next w:val="1"/>
    <w:qFormat/>
    <w:uiPriority w:val="39"/>
    <w:pPr>
      <w:ind w:left="1920"/>
    </w:pPr>
    <w:rPr>
      <w:sz w:val="20"/>
      <w:szCs w:val="20"/>
    </w:rPr>
  </w:style>
  <w:style w:type="paragraph" w:styleId="35">
    <w:name w:val="Normal (Web)"/>
    <w:basedOn w:val="1"/>
    <w:qFormat/>
    <w:locked/>
    <w:uiPriority w:val="0"/>
    <w:pPr>
      <w:adjustRightInd/>
      <w:snapToGrid/>
      <w:spacing w:line="240" w:lineRule="auto"/>
      <w:ind w:firstLine="0" w:firstLineChars="0"/>
      <w:jc w:val="both"/>
    </w:pPr>
  </w:style>
  <w:style w:type="paragraph" w:styleId="3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7">
    <w:name w:val="annotation subject"/>
    <w:basedOn w:val="15"/>
    <w:next w:val="15"/>
    <w:link w:val="88"/>
    <w:qFormat/>
    <w:locked/>
    <w:uiPriority w:val="0"/>
    <w:rPr>
      <w:b/>
      <w:bCs/>
    </w:rPr>
  </w:style>
  <w:style w:type="paragraph" w:styleId="38">
    <w:name w:val="Body Text First Indent"/>
    <w:basedOn w:val="17"/>
    <w:link w:val="92"/>
    <w:qFormat/>
    <w:locked/>
    <w:uiPriority w:val="0"/>
    <w:pPr>
      <w:ind w:firstLine="420" w:firstLineChars="100"/>
    </w:pPr>
  </w:style>
  <w:style w:type="paragraph" w:styleId="39">
    <w:name w:val="Body Text First Indent 2"/>
    <w:basedOn w:val="18"/>
    <w:link w:val="93"/>
    <w:semiHidden/>
    <w:unhideWhenUsed/>
    <w:qFormat/>
    <w:locked/>
    <w:uiPriority w:val="0"/>
    <w:pPr>
      <w:numPr>
        <w:ilvl w:val="0"/>
        <w:numId w:val="0"/>
      </w:numPr>
      <w:spacing w:after="120"/>
      <w:ind w:left="420" w:leftChars="200" w:firstLine="420" w:firstLineChars="200"/>
    </w:pPr>
  </w:style>
  <w:style w:type="table" w:styleId="41">
    <w:name w:val="Table Grid"/>
    <w:basedOn w:val="4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3">
    <w:name w:val="page number"/>
    <w:basedOn w:val="42"/>
    <w:qFormat/>
    <w:uiPriority w:val="0"/>
  </w:style>
  <w:style w:type="character" w:styleId="44">
    <w:name w:val="FollowedHyperlink"/>
    <w:basedOn w:val="42"/>
    <w:qFormat/>
    <w:lock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5">
    <w:name w:val="Hyperlink"/>
    <w:qFormat/>
    <w:locked/>
    <w:uiPriority w:val="99"/>
    <w:rPr>
      <w:color w:val="0000FF"/>
      <w:u w:val="single"/>
    </w:rPr>
  </w:style>
  <w:style w:type="character" w:styleId="46">
    <w:name w:val="annotation reference"/>
    <w:basedOn w:val="42"/>
    <w:locked/>
    <w:uiPriority w:val="0"/>
    <w:rPr>
      <w:sz w:val="21"/>
      <w:szCs w:val="21"/>
    </w:rPr>
  </w:style>
  <w:style w:type="character" w:styleId="47">
    <w:name w:val="footnote reference"/>
    <w:qFormat/>
    <w:locked/>
    <w:uiPriority w:val="0"/>
    <w:rPr>
      <w:vertAlign w:val="superscript"/>
    </w:rPr>
  </w:style>
  <w:style w:type="character" w:customStyle="1" w:styleId="48">
    <w:name w:val="标题 3 字符"/>
    <w:basedOn w:val="42"/>
    <w:link w:val="4"/>
    <w:qFormat/>
    <w:uiPriority w:val="0"/>
    <w:rPr>
      <w:b/>
      <w:bCs/>
      <w:kern w:val="2"/>
      <w:sz w:val="30"/>
      <w:szCs w:val="32"/>
    </w:rPr>
  </w:style>
  <w:style w:type="character" w:customStyle="1" w:styleId="49">
    <w:name w:val="标题 5 字符"/>
    <w:link w:val="6"/>
    <w:qFormat/>
    <w:uiPriority w:val="0"/>
    <w:rPr>
      <w:b/>
      <w:bCs/>
      <w:kern w:val="2"/>
      <w:sz w:val="24"/>
      <w:szCs w:val="28"/>
    </w:rPr>
  </w:style>
  <w:style w:type="character" w:customStyle="1" w:styleId="50">
    <w:name w:val="标题 6 字符"/>
    <w:link w:val="7"/>
    <w:uiPriority w:val="0"/>
    <w:rPr>
      <w:b/>
      <w:bCs/>
      <w:kern w:val="2"/>
      <w:sz w:val="24"/>
      <w:szCs w:val="24"/>
    </w:rPr>
  </w:style>
  <w:style w:type="character" w:customStyle="1" w:styleId="51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52">
    <w:name w:val="文档结构图 字符"/>
    <w:basedOn w:val="42"/>
    <w:link w:val="14"/>
    <w:qFormat/>
    <w:uiPriority w:val="0"/>
    <w:rPr>
      <w:kern w:val="2"/>
      <w:sz w:val="18"/>
      <w:szCs w:val="24"/>
      <w:shd w:val="clear" w:color="auto" w:fill="000080"/>
    </w:rPr>
  </w:style>
  <w:style w:type="character" w:customStyle="1" w:styleId="53">
    <w:name w:val="正文文本缩进 字符"/>
    <w:basedOn w:val="42"/>
    <w:link w:val="18"/>
    <w:qFormat/>
    <w:uiPriority w:val="0"/>
    <w:rPr>
      <w:kern w:val="2"/>
      <w:sz w:val="24"/>
      <w:szCs w:val="24"/>
    </w:rPr>
  </w:style>
  <w:style w:type="character" w:customStyle="1" w:styleId="54">
    <w:name w:val="页眉 字符"/>
    <w:basedOn w:val="42"/>
    <w:link w:val="29"/>
    <w:uiPriority w:val="0"/>
    <w:rPr>
      <w:kern w:val="2"/>
      <w:sz w:val="18"/>
      <w:szCs w:val="18"/>
    </w:rPr>
  </w:style>
  <w:style w:type="character" w:customStyle="1" w:styleId="55">
    <w:name w:val="页脚 字符"/>
    <w:basedOn w:val="42"/>
    <w:link w:val="28"/>
    <w:qFormat/>
    <w:uiPriority w:val="99"/>
    <w:rPr>
      <w:kern w:val="2"/>
      <w:sz w:val="18"/>
      <w:szCs w:val="18"/>
    </w:rPr>
  </w:style>
  <w:style w:type="paragraph" w:customStyle="1" w:styleId="56">
    <w:name w:val="封面标题"/>
    <w:next w:val="1"/>
    <w:qFormat/>
    <w:uiPriority w:val="0"/>
    <w:pPr>
      <w:spacing w:before="240" w:after="240"/>
      <w:jc w:val="center"/>
    </w:pPr>
    <w:rPr>
      <w:rFonts w:ascii="宋体" w:hAnsi="宋体" w:eastAsia="黑体" w:cs="Times New Roman"/>
      <w:b/>
      <w:bCs/>
      <w:kern w:val="2"/>
      <w:sz w:val="48"/>
      <w:szCs w:val="44"/>
      <w:lang w:val="en-US" w:eastAsia="zh-CN" w:bidi="ar-SA"/>
    </w:rPr>
  </w:style>
  <w:style w:type="paragraph" w:customStyle="1" w:styleId="57">
    <w:name w:val="目录名"/>
    <w:basedOn w:val="1"/>
    <w:next w:val="30"/>
    <w:qFormat/>
    <w:uiPriority w:val="0"/>
    <w:pPr>
      <w:adjustRightInd/>
      <w:snapToGrid/>
      <w:spacing w:before="156" w:beforeLines="50" w:after="156" w:afterLines="50"/>
      <w:ind w:firstLine="0" w:firstLineChars="0"/>
      <w:jc w:val="center"/>
    </w:pPr>
    <w:rPr>
      <w:rFonts w:ascii="黑体" w:hAnsi="黑体" w:eastAsia="黑体"/>
      <w:bCs/>
      <w:sz w:val="36"/>
      <w:szCs w:val="36"/>
    </w:rPr>
  </w:style>
  <w:style w:type="paragraph" w:customStyle="1" w:styleId="58">
    <w:name w:val="插图居中"/>
    <w:next w:val="1"/>
    <w:uiPriority w:val="0"/>
    <w:pPr>
      <w:spacing w:before="156" w:beforeLines="50" w:after="156" w:afterLines="50" w:line="360" w:lineRule="auto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59">
    <w:name w:val="页脚页码"/>
    <w:uiPriority w:val="0"/>
    <w:rPr>
      <w:rFonts w:eastAsia="宋体"/>
      <w:sz w:val="18"/>
    </w:rPr>
  </w:style>
  <w:style w:type="paragraph" w:customStyle="1" w:styleId="60">
    <w:name w:val="段落标题"/>
    <w:basedOn w:val="1"/>
    <w:next w:val="1"/>
    <w:qFormat/>
    <w:uiPriority w:val="0"/>
    <w:pPr>
      <w:ind w:firstLine="482"/>
    </w:pPr>
    <w:rPr>
      <w:b/>
    </w:rPr>
  </w:style>
  <w:style w:type="paragraph" w:customStyle="1" w:styleId="61">
    <w:name w:val="正文加粗"/>
    <w:basedOn w:val="1"/>
    <w:next w:val="1"/>
    <w:link w:val="62"/>
    <w:qFormat/>
    <w:uiPriority w:val="0"/>
    <w:rPr>
      <w:b/>
    </w:rPr>
  </w:style>
  <w:style w:type="character" w:customStyle="1" w:styleId="62">
    <w:name w:val="正文加粗 Char"/>
    <w:link w:val="61"/>
    <w:uiPriority w:val="0"/>
    <w:rPr>
      <w:rFonts w:eastAsia="宋体"/>
      <w:b/>
      <w:kern w:val="2"/>
      <w:sz w:val="24"/>
      <w:szCs w:val="24"/>
      <w:lang w:val="en-US" w:eastAsia="zh-CN" w:bidi="ar-SA"/>
    </w:rPr>
  </w:style>
  <w:style w:type="paragraph" w:customStyle="1" w:styleId="63">
    <w:name w:val="表内文字居中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4">
    <w:name w:val="表内文字居左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5">
    <w:name w:val="表内文字居右"/>
    <w:qFormat/>
    <w:uiPriority w:val="0"/>
    <w:pPr>
      <w:jc w:val="righ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6">
    <w:name w:val="目录"/>
    <w:basedOn w:val="30"/>
    <w:qFormat/>
    <w:uiPriority w:val="0"/>
  </w:style>
  <w:style w:type="paragraph" w:customStyle="1" w:styleId="67">
    <w:name w:val="投标文件"/>
    <w:next w:val="1"/>
    <w:qFormat/>
    <w:uiPriority w:val="0"/>
    <w:pPr>
      <w:jc w:val="center"/>
    </w:pPr>
    <w:rPr>
      <w:rFonts w:ascii="宋体" w:hAnsi="宋体" w:eastAsia="隶书" w:cs="Times New Roman"/>
      <w:b/>
      <w:bCs/>
      <w:kern w:val="2"/>
      <w:sz w:val="72"/>
      <w:szCs w:val="44"/>
      <w:lang w:val="en-US" w:eastAsia="zh-CN" w:bidi="ar-SA"/>
    </w:rPr>
  </w:style>
  <w:style w:type="paragraph" w:customStyle="1" w:styleId="68">
    <w:name w:val="招标编号"/>
    <w:next w:val="1"/>
    <w:qFormat/>
    <w:uiPriority w:val="0"/>
    <w:pPr>
      <w:jc w:val="center"/>
    </w:pPr>
    <w:rPr>
      <w:rFonts w:ascii="Times New Roman" w:hAnsi="Times New Roman" w:eastAsia="微软雅黑" w:cs="Times New Roman"/>
      <w:kern w:val="2"/>
      <w:sz w:val="36"/>
      <w:szCs w:val="24"/>
      <w:lang w:val="en-US" w:eastAsia="zh-CN" w:bidi="ar-SA"/>
    </w:rPr>
  </w:style>
  <w:style w:type="character" w:customStyle="1" w:styleId="69">
    <w:name w:val="上标"/>
    <w:qFormat/>
    <w:uiPriority w:val="0"/>
    <w:rPr>
      <w:vertAlign w:val="superscript"/>
    </w:rPr>
  </w:style>
  <w:style w:type="character" w:customStyle="1" w:styleId="70">
    <w:name w:val="脚注文本 字符"/>
    <w:link w:val="32"/>
    <w:qFormat/>
    <w:uiPriority w:val="0"/>
    <w:rPr>
      <w:kern w:val="2"/>
      <w:sz w:val="18"/>
      <w:szCs w:val="18"/>
    </w:rPr>
  </w:style>
  <w:style w:type="paragraph" w:customStyle="1" w:styleId="71">
    <w:name w:val="图内文字5号居中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图内文字5号居左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3">
    <w:name w:val="批注框文本 字符"/>
    <w:basedOn w:val="42"/>
    <w:link w:val="27"/>
    <w:qFormat/>
    <w:uiPriority w:val="0"/>
    <w:rPr>
      <w:kern w:val="2"/>
      <w:sz w:val="18"/>
      <w:szCs w:val="18"/>
    </w:rPr>
  </w:style>
  <w:style w:type="paragraph" w:customStyle="1" w:styleId="74">
    <w:name w:val="标题大项"/>
    <w:basedOn w:val="36"/>
    <w:qFormat/>
    <w:uiPriority w:val="0"/>
    <w:pPr>
      <w:pageBreakBefore/>
      <w:numPr>
        <w:ilvl w:val="0"/>
        <w:numId w:val="6"/>
      </w:numPr>
      <w:spacing w:before="4800"/>
      <w:ind w:left="1305" w:firstLine="0" w:firstLineChars="0"/>
    </w:pPr>
    <w:rPr>
      <w:sz w:val="52"/>
    </w:rPr>
  </w:style>
  <w:style w:type="paragraph" w:customStyle="1" w:styleId="75">
    <w:name w:val="编号1级"/>
    <w:basedOn w:val="1"/>
    <w:next w:val="1"/>
    <w:qFormat/>
    <w:uiPriority w:val="0"/>
    <w:pPr>
      <w:numPr>
        <w:ilvl w:val="0"/>
        <w:numId w:val="7"/>
      </w:numPr>
      <w:ind w:left="0" w:firstLine="480"/>
    </w:pPr>
  </w:style>
  <w:style w:type="paragraph" w:customStyle="1" w:styleId="76">
    <w:name w:val="编号2级"/>
    <w:basedOn w:val="1"/>
    <w:next w:val="77"/>
    <w:qFormat/>
    <w:uiPriority w:val="0"/>
    <w:pPr>
      <w:numPr>
        <w:ilvl w:val="0"/>
        <w:numId w:val="8"/>
      </w:numPr>
      <w:ind w:left="0" w:firstLine="960" w:firstLineChars="400"/>
    </w:pPr>
  </w:style>
  <w:style w:type="paragraph" w:styleId="77">
    <w:name w:val="List Paragraph"/>
    <w:basedOn w:val="1"/>
    <w:qFormat/>
    <w:uiPriority w:val="34"/>
    <w:pPr>
      <w:ind w:firstLine="420"/>
    </w:pPr>
  </w:style>
  <w:style w:type="paragraph" w:customStyle="1" w:styleId="78">
    <w:name w:val="编号3级"/>
    <w:basedOn w:val="1"/>
    <w:next w:val="77"/>
    <w:qFormat/>
    <w:uiPriority w:val="0"/>
    <w:pPr>
      <w:numPr>
        <w:ilvl w:val="0"/>
        <w:numId w:val="9"/>
      </w:numPr>
      <w:ind w:left="0" w:firstLine="1440" w:firstLineChars="600"/>
    </w:pPr>
  </w:style>
  <w:style w:type="character" w:styleId="79">
    <w:name w:val="Placeholder Text"/>
    <w:basedOn w:val="42"/>
    <w:semiHidden/>
    <w:uiPriority w:val="99"/>
    <w:rPr>
      <w:color w:val="808080"/>
    </w:rPr>
  </w:style>
  <w:style w:type="character" w:customStyle="1" w:styleId="80">
    <w:name w:val="招标要求"/>
    <w:qFormat/>
    <w:uiPriority w:val="1"/>
    <w:rPr>
      <w:b/>
      <w:color w:val="0066FF"/>
      <w:u w:val="none"/>
    </w:rPr>
  </w:style>
  <w:style w:type="character" w:customStyle="1" w:styleId="81">
    <w:name w:val="默认字符"/>
    <w:qFormat/>
    <w:uiPriority w:val="1"/>
  </w:style>
  <w:style w:type="character" w:customStyle="1" w:styleId="82">
    <w:name w:val="Intense Reference"/>
    <w:qFormat/>
    <w:uiPriority w:val="0"/>
    <w:rPr>
      <w:b/>
      <w:bCs/>
      <w:i/>
      <w:smallCaps/>
      <w:color w:val="auto"/>
      <w:spacing w:val="5"/>
      <w:u w:val="single"/>
    </w:rPr>
  </w:style>
  <w:style w:type="character" w:customStyle="1" w:styleId="83">
    <w:name w:val="Intense Emphasis"/>
    <w:qFormat/>
    <w:uiPriority w:val="0"/>
    <w:rPr>
      <w:b/>
      <w:bCs/>
      <w:i/>
      <w:iCs/>
      <w:color w:val="4F81BD"/>
    </w:rPr>
  </w:style>
  <w:style w:type="paragraph" w:styleId="84">
    <w:name w:val="Intense Quote"/>
    <w:basedOn w:val="1"/>
    <w:next w:val="1"/>
    <w:link w:val="85"/>
    <w:qFormat/>
    <w:uiPriority w:val="0"/>
    <w:pPr>
      <w:pBdr>
        <w:bottom w:val="single" w:color="4F81BD" w:sz="4" w:space="4"/>
      </w:pBdr>
      <w:adjustRightInd/>
      <w:snapToGrid/>
      <w:spacing w:before="200" w:after="280" w:line="240" w:lineRule="auto"/>
      <w:ind w:left="936" w:right="936" w:firstLine="0" w:firstLineChars="0"/>
      <w:jc w:val="both"/>
    </w:pPr>
    <w:rPr>
      <w:b/>
      <w:bCs/>
      <w:i/>
      <w:iCs/>
      <w:color w:val="4F81BD"/>
      <w:sz w:val="21"/>
      <w:lang w:val="zh-CN" w:eastAsia="zh-CN"/>
    </w:rPr>
  </w:style>
  <w:style w:type="character" w:customStyle="1" w:styleId="85">
    <w:name w:val="明显引用 字符"/>
    <w:basedOn w:val="42"/>
    <w:link w:val="84"/>
    <w:qFormat/>
    <w:uiPriority w:val="0"/>
    <w:rPr>
      <w:b/>
      <w:bCs/>
      <w:i/>
      <w:iCs/>
      <w:color w:val="4F81BD"/>
      <w:kern w:val="2"/>
      <w:sz w:val="21"/>
      <w:szCs w:val="24"/>
      <w:lang w:val="zh-CN" w:eastAsia="zh-CN"/>
    </w:rPr>
  </w:style>
  <w:style w:type="character" w:customStyle="1" w:styleId="86">
    <w:name w:val="Subtle Reference"/>
    <w:qFormat/>
    <w:uiPriority w:val="0"/>
    <w:rPr>
      <w:smallCaps/>
      <w:color w:val="C0504D"/>
      <w:u w:val="single"/>
    </w:rPr>
  </w:style>
  <w:style w:type="character" w:customStyle="1" w:styleId="87">
    <w:name w:val="批注文字 字符"/>
    <w:basedOn w:val="42"/>
    <w:link w:val="15"/>
    <w:qFormat/>
    <w:uiPriority w:val="0"/>
    <w:rPr>
      <w:kern w:val="2"/>
      <w:sz w:val="24"/>
      <w:szCs w:val="24"/>
    </w:rPr>
  </w:style>
  <w:style w:type="character" w:customStyle="1" w:styleId="88">
    <w:name w:val="批注主题 字符"/>
    <w:basedOn w:val="87"/>
    <w:link w:val="37"/>
    <w:qFormat/>
    <w:uiPriority w:val="0"/>
    <w:rPr>
      <w:b/>
      <w:bCs/>
      <w:kern w:val="2"/>
      <w:sz w:val="24"/>
      <w:szCs w:val="24"/>
    </w:rPr>
  </w:style>
  <w:style w:type="character" w:customStyle="1" w:styleId="89">
    <w:name w:val="纯文本 字符"/>
    <w:basedOn w:val="42"/>
    <w:link w:val="24"/>
    <w:qFormat/>
    <w:uiPriority w:val="0"/>
    <w:rPr>
      <w:rFonts w:ascii="宋体" w:hAnsi="Courier New"/>
      <w:kern w:val="2"/>
      <w:sz w:val="21"/>
    </w:rPr>
  </w:style>
  <w:style w:type="character" w:customStyle="1" w:styleId="90">
    <w:name w:val="纯文本 Char1"/>
    <w:basedOn w:val="4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1">
    <w:name w:val="正文文本 字符"/>
    <w:basedOn w:val="42"/>
    <w:link w:val="17"/>
    <w:semiHidden/>
    <w:qFormat/>
    <w:uiPriority w:val="0"/>
    <w:rPr>
      <w:kern w:val="2"/>
      <w:sz w:val="24"/>
      <w:szCs w:val="24"/>
    </w:rPr>
  </w:style>
  <w:style w:type="character" w:customStyle="1" w:styleId="92">
    <w:name w:val="正文首行缩进 字符"/>
    <w:basedOn w:val="91"/>
    <w:link w:val="38"/>
    <w:qFormat/>
    <w:uiPriority w:val="0"/>
    <w:rPr>
      <w:kern w:val="2"/>
      <w:sz w:val="24"/>
      <w:szCs w:val="24"/>
    </w:rPr>
  </w:style>
  <w:style w:type="character" w:customStyle="1" w:styleId="93">
    <w:name w:val="正文首行缩进 2 字符"/>
    <w:basedOn w:val="53"/>
    <w:link w:val="39"/>
    <w:semiHidden/>
    <w:qFormat/>
    <w:uiPriority w:val="0"/>
    <w:rPr>
      <w:kern w:val="2"/>
      <w:sz w:val="24"/>
      <w:szCs w:val="24"/>
    </w:rPr>
  </w:style>
  <w:style w:type="character" w:customStyle="1" w:styleId="94">
    <w:name w:val="正文缩进 字符"/>
    <w:link w:val="12"/>
    <w:qFormat/>
    <w:uiPriority w:val="0"/>
    <w:rPr>
      <w:kern w:val="2"/>
      <w:sz w:val="24"/>
      <w:szCs w:val="24"/>
    </w:rPr>
  </w:style>
  <w:style w:type="paragraph" w:customStyle="1" w:styleId="95">
    <w:name w:val="标题 无自动编号小标题"/>
    <w:basedOn w:val="1"/>
    <w:qFormat/>
    <w:uiPriority w:val="0"/>
    <w:pPr>
      <w:widowControl/>
      <w:adjustRightInd/>
      <w:snapToGrid/>
      <w:spacing w:line="240" w:lineRule="auto"/>
      <w:ind w:firstLine="1044" w:firstLineChars="0"/>
      <w:jc w:val="center"/>
    </w:pPr>
    <w:rPr>
      <w:b/>
      <w:sz w:val="52"/>
    </w:rPr>
  </w:style>
  <w:style w:type="paragraph" w:customStyle="1" w:styleId="96">
    <w:name w:val="子标题居中"/>
    <w:basedOn w:val="1"/>
    <w:link w:val="97"/>
    <w:qFormat/>
    <w:uiPriority w:val="0"/>
    <w:pPr>
      <w:ind w:firstLine="0" w:firstLineChars="0"/>
      <w:jc w:val="center"/>
    </w:pPr>
    <w:rPr>
      <w:b/>
      <w:sz w:val="32"/>
    </w:rPr>
  </w:style>
  <w:style w:type="character" w:customStyle="1" w:styleId="97">
    <w:name w:val="子标题居中 Char"/>
    <w:basedOn w:val="42"/>
    <w:link w:val="96"/>
    <w:qFormat/>
    <w:uiPriority w:val="0"/>
    <w:rPr>
      <w:b/>
      <w:kern w:val="2"/>
      <w:sz w:val="32"/>
      <w:szCs w:val="24"/>
    </w:rPr>
  </w:style>
  <w:style w:type="paragraph" w:customStyle="1" w:styleId="98">
    <w:name w:val="正文-表格内文字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99">
    <w:name w:val="表编号"/>
    <w:basedOn w:val="1"/>
    <w:link w:val="100"/>
    <w:uiPriority w:val="0"/>
    <w:pPr>
      <w:adjustRightInd/>
      <w:snapToGrid/>
      <w:ind w:left="1800" w:firstLine="1134" w:firstLineChars="0"/>
      <w:jc w:val="center"/>
    </w:pPr>
    <w:rPr>
      <w:szCs w:val="20"/>
    </w:rPr>
  </w:style>
  <w:style w:type="character" w:customStyle="1" w:styleId="100">
    <w:name w:val="表编号 Char"/>
    <w:link w:val="99"/>
    <w:qFormat/>
    <w:uiPriority w:val="0"/>
    <w:rPr>
      <w:kern w:val="2"/>
      <w:sz w:val="24"/>
    </w:rPr>
  </w:style>
  <w:style w:type="paragraph" w:customStyle="1" w:styleId="101">
    <w:name w:val="图编号"/>
    <w:basedOn w:val="1"/>
    <w:link w:val="102"/>
    <w:qFormat/>
    <w:uiPriority w:val="0"/>
    <w:pPr>
      <w:adjustRightInd/>
      <w:snapToGrid/>
      <w:ind w:left="1800" w:firstLine="0" w:firstLineChars="0"/>
      <w:jc w:val="center"/>
    </w:pPr>
    <w:rPr>
      <w:szCs w:val="20"/>
    </w:rPr>
  </w:style>
  <w:style w:type="character" w:customStyle="1" w:styleId="102">
    <w:name w:val="图编号 Char"/>
    <w:link w:val="101"/>
    <w:qFormat/>
    <w:uiPriority w:val="0"/>
    <w:rPr>
      <w:kern w:val="2"/>
      <w:sz w:val="24"/>
    </w:rPr>
  </w:style>
  <w:style w:type="paragraph" w:customStyle="1" w:styleId="103">
    <w:name w:val="样式 正文缩进表正文正文非缩进正文对齐标题4Alt+Xmr正文缩进特点Normal Indent正文缩进Wil..."/>
    <w:basedOn w:val="12"/>
    <w:uiPriority w:val="0"/>
    <w:pPr>
      <w:widowControl w:val="0"/>
      <w:spacing w:beforeLines="30"/>
      <w:ind w:firstLine="510" w:firstLineChars="0"/>
      <w:jc w:val="both"/>
    </w:pPr>
    <w:rPr>
      <w:rFonts w:cs="宋体"/>
      <w:szCs w:val="20"/>
    </w:rPr>
  </w:style>
  <w:style w:type="character" w:customStyle="1" w:styleId="104">
    <w:name w:val="日期 字符"/>
    <w:basedOn w:val="42"/>
    <w:link w:val="2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05">
    <w:name w:val="标题 2 字符"/>
    <w:basedOn w:val="42"/>
    <w:link w:val="3"/>
    <w:qFormat/>
    <w:uiPriority w:val="0"/>
    <w:rPr>
      <w:b/>
      <w:bCs/>
      <w:kern w:val="2"/>
      <w:sz w:val="32"/>
      <w:szCs w:val="32"/>
    </w:rPr>
  </w:style>
  <w:style w:type="paragraph" w:customStyle="1" w:styleId="106">
    <w:name w:val="图片居中"/>
    <w:basedOn w:val="1"/>
    <w:qFormat/>
    <w:uiPriority w:val="0"/>
    <w:pPr>
      <w:ind w:firstLine="0" w:firstLineChars="0"/>
      <w:jc w:val="center"/>
    </w:pPr>
  </w:style>
  <w:style w:type="paragraph" w:customStyle="1" w:styleId="107">
    <w:name w:val="列举项目"/>
    <w:basedOn w:val="1"/>
    <w:uiPriority w:val="0"/>
    <w:pPr>
      <w:widowControl/>
      <w:numPr>
        <w:ilvl w:val="0"/>
        <w:numId w:val="10"/>
      </w:numPr>
      <w:adjustRightInd/>
      <w:snapToGrid/>
      <w:ind w:firstLine="0" w:firstLineChars="0"/>
      <w:jc w:val="both"/>
    </w:pPr>
    <w:rPr>
      <w:rFonts w:ascii="宋体" w:hAnsi="宋体"/>
      <w:kern w:val="0"/>
      <w:sz w:val="21"/>
      <w:szCs w:val="20"/>
      <w:lang w:val="zh-CN" w:eastAsia="zh-CN"/>
    </w:rPr>
  </w:style>
  <w:style w:type="character" w:customStyle="1" w:styleId="108">
    <w:name w:val="页眉 Char"/>
    <w:basedOn w:val="42"/>
    <w:uiPriority w:val="0"/>
    <w:rPr>
      <w:rFonts w:ascii="Calibri" w:hAnsi="Calibri"/>
      <w:kern w:val="2"/>
      <w:sz w:val="18"/>
      <w:szCs w:val="18"/>
    </w:rPr>
  </w:style>
  <w:style w:type="character" w:customStyle="1" w:styleId="109">
    <w:name w:val="页脚 Char"/>
    <w:basedOn w:val="4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0">
    <w:name w:val="封面标题图片"/>
    <w:basedOn w:val="1"/>
    <w:qFormat/>
    <w:uiPriority w:val="0"/>
    <w:pPr>
      <w:ind w:firstLine="480"/>
      <w:jc w:val="right"/>
    </w:pPr>
  </w:style>
  <w:style w:type="paragraph" w:customStyle="1" w:styleId="111">
    <w:name w:val="封面副标题"/>
    <w:basedOn w:val="1"/>
    <w:qFormat/>
    <w:uiPriority w:val="0"/>
    <w:pPr>
      <w:spacing w:line="240" w:lineRule="auto"/>
      <w:ind w:firstLine="0" w:firstLineChars="0"/>
    </w:pPr>
    <w:rPr>
      <w:b/>
      <w:sz w:val="44"/>
      <w:szCs w:val="36"/>
    </w:rPr>
  </w:style>
  <w:style w:type="paragraph" w:customStyle="1" w:styleId="112">
    <w:name w:val="封面文本"/>
    <w:basedOn w:val="1"/>
    <w:qFormat/>
    <w:uiPriority w:val="0"/>
    <w:pPr>
      <w:spacing w:line="240" w:lineRule="auto"/>
      <w:ind w:firstLine="0" w:firstLineChars="0"/>
    </w:pPr>
  </w:style>
  <w:style w:type="paragraph" w:customStyle="1" w:styleId="113">
    <w:name w:val="封面签名及日期"/>
    <w:basedOn w:val="112"/>
    <w:qFormat/>
    <w:uiPriority w:val="0"/>
    <w:pPr>
      <w:spacing w:line="360" w:lineRule="auto"/>
      <w:jc w:val="center"/>
    </w:pPr>
    <w:rPr>
      <w:b/>
      <w:sz w:val="32"/>
    </w:rPr>
  </w:style>
  <w:style w:type="character" w:customStyle="1" w:styleId="114">
    <w:name w:val="未处理的提及1"/>
    <w:basedOn w:val="42"/>
    <w:semiHidden/>
    <w:unhideWhenUsed/>
    <w:qFormat/>
    <w:uiPriority w:val="99"/>
    <w:rPr>
      <w:color w:val="808080"/>
      <w:shd w:val="clear" w:color="auto" w:fill="E6E6E6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B34AC-25FE-4DAE-9D07-F7BD6FA6B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</Company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2014-08-05T00:34:00Z</dcterms:created>
  <dc:creator>1</dc:creator>
  <cp:lastModifiedBy>乔乔</cp:lastModifiedBy>
  <cp:lastPrinted>2014-08-12T12:24:00Z</cp:lastPrinted>
  <dcterms:modified xsi:type="dcterms:W3CDTF">2021-11-16T07:47:12Z</dcterms:modified>
  <dc:title>1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99DE41D9D0824B86972822F682C2E3F0</vt:lpwstr>
  </property>
</Properties>
</file>